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B0" w:rsidRPr="000F3FB0" w:rsidRDefault="000F3FB0" w:rsidP="000F3FB0">
      <w:pPr>
        <w:shd w:val="clear" w:color="auto" w:fill="FFFFFF"/>
        <w:spacing w:after="432" w:line="518" w:lineRule="atLeast"/>
        <w:jc w:val="center"/>
        <w:textAlignment w:val="baseline"/>
        <w:outlineLvl w:val="0"/>
        <w:rPr>
          <w:rFonts w:ascii="Times New Roman" w:eastAsia="Times New Roman" w:hAnsi="Times New Roman" w:cs="Times New Roman"/>
          <w:b/>
          <w:color w:val="C00000"/>
          <w:spacing w:val="-6"/>
          <w:kern w:val="36"/>
          <w:sz w:val="28"/>
          <w:szCs w:val="28"/>
        </w:rPr>
      </w:pPr>
      <w:r w:rsidRPr="000F3FB0">
        <w:rPr>
          <w:rFonts w:ascii="Times New Roman" w:eastAsia="Times New Roman" w:hAnsi="Times New Roman" w:cs="Times New Roman"/>
          <w:b/>
          <w:color w:val="C00000"/>
          <w:spacing w:val="-6"/>
          <w:kern w:val="36"/>
          <w:sz w:val="28"/>
          <w:szCs w:val="28"/>
        </w:rPr>
        <w:t>Правила пожарной безопасности при проведении Новогодних праздников</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Новогодние праздники - это пора массовых утренников, вечеров отдыха.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более безопасно. </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xml:space="preserve">Новогодние праздничные мероприятия проходятся на многих объектах (в основном школы, детские сады), учитывая то, что все объекты относятся к категории объектов с массовым пребыванием людей </w:t>
      </w:r>
      <w:proofErr w:type="gramStart"/>
      <w:r w:rsidRPr="000F3FB0">
        <w:rPr>
          <w:rFonts w:ascii="Times New Roman" w:eastAsia="Times New Roman" w:hAnsi="Times New Roman" w:cs="Times New Roman"/>
          <w:sz w:val="28"/>
          <w:szCs w:val="28"/>
          <w:bdr w:val="none" w:sz="0" w:space="0" w:color="auto" w:frame="1"/>
        </w:rPr>
        <w:t>и</w:t>
      </w:r>
      <w:proofErr w:type="gramEnd"/>
      <w:r w:rsidRPr="000F3FB0">
        <w:rPr>
          <w:rFonts w:ascii="Times New Roman" w:eastAsia="Times New Roman" w:hAnsi="Times New Roman" w:cs="Times New Roman"/>
          <w:sz w:val="28"/>
          <w:szCs w:val="28"/>
          <w:bdr w:val="none" w:sz="0" w:space="0" w:color="auto" w:frame="1"/>
        </w:rPr>
        <w:t xml:space="preserve"> учитывая большое скопление людей на объектах в период проведения Новогодних торжеств ответственным за обеспечение пожарной безопасности при проведении культурно-массовых мероприятий (вечеров, спектаклей, новогодних елок и т.п.) необходимо со всей ответственностью отнестись к вопросам обеспечения надежной противопожарной защиты мест проведения праздничных мероприятий. </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Перед началом новогодних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 </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 членов добровольных пожарных формирований. </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lastRenderedPageBreak/>
        <w:t>Этажи и помещения, где проводятся новогодние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 </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Эвакуационные выходы из помещений должны быть обозначены световыми указателями с надписью "Выход" белого цвета на зеленом фоне, подключенными к сети аварийного или эвакуационного освещения здания. При наличии людей в помещениях световые указатели должны быть во включенном состоянии.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F3FB0">
        <w:rPr>
          <w:rFonts w:ascii="Times New Roman" w:eastAsia="Times New Roman" w:hAnsi="Times New Roman" w:cs="Times New Roman"/>
          <w:sz w:val="28"/>
          <w:szCs w:val="28"/>
          <w:bdr w:val="none" w:sz="0" w:space="0" w:color="auto" w:frame="1"/>
        </w:rPr>
        <w:t>При проведении новогоднего праздника елка должна устанавливаться на устойчивом основании (подставка) с таким расчетом, чтобы не затруднялся выход из помещения. Ветки елки должны находиться на расстоянии не менее одного метра от стен и потолков. Оформление иллюминации елки должно производиться только опытным электриком. Иллюминация елки должна быть смонтирована прочно, надежно и с соблюдением требований Правил устройства электроустановок. Лампочки в гирляндах должны быть мощностью не более 25 Вт. При этом электропровода, питающие лампочки елочного освещения, должны быть гибкими, с медными жилами. Электропровода должны иметь исправную изоляцию и подключаться к электросети при помощи штепсельных соединений. При неисправности елочного освещения (сильное нагревание проводов, мигание лампочек, искрение и т.п.) иллюминация должна быть немедленно отключена и не включаться до выяснения неисправностей и их устранения. </w:t>
      </w: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center"/>
        <w:textAlignment w:val="baseline"/>
        <w:rPr>
          <w:rFonts w:ascii="Times New Roman" w:eastAsia="Times New Roman" w:hAnsi="Times New Roman" w:cs="Times New Roman"/>
          <w:b/>
          <w:bCs/>
          <w:sz w:val="28"/>
          <w:szCs w:val="28"/>
          <w:bdr w:val="none" w:sz="0" w:space="0" w:color="auto" w:frame="1"/>
        </w:rPr>
      </w:pPr>
      <w:r w:rsidRPr="000F3FB0">
        <w:rPr>
          <w:rFonts w:ascii="Times New Roman" w:eastAsia="Times New Roman" w:hAnsi="Times New Roman" w:cs="Times New Roman"/>
          <w:b/>
          <w:bCs/>
          <w:sz w:val="28"/>
          <w:szCs w:val="28"/>
          <w:bdr w:val="none" w:sz="0" w:space="0" w:color="auto" w:frame="1"/>
        </w:rPr>
        <w:t>При оформлении елки запрещается:</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использовать для украшения целлулоидные и другие легковоспламеняющиеся игрушки и украшения;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применять для иллюминации елки свечи, бенгальские огни, фейерверки и т.п.;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обкладывать подставку и украшать ветки ватой и игрушками из нее, не пропитанными огнезащитным составом.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b/>
          <w:sz w:val="28"/>
          <w:szCs w:val="28"/>
        </w:rPr>
      </w:pPr>
      <w:r w:rsidRPr="000F3FB0">
        <w:rPr>
          <w:rFonts w:ascii="Times New Roman" w:eastAsia="Times New Roman" w:hAnsi="Times New Roman" w:cs="Times New Roman"/>
          <w:b/>
          <w:sz w:val="28"/>
          <w:szCs w:val="28"/>
          <w:bdr w:val="none" w:sz="0" w:space="0" w:color="auto" w:frame="1"/>
        </w:rPr>
        <w:lastRenderedPageBreak/>
        <w:t>В помещениях, используемых для проведения праздничных мероприятий, запрещается: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проведение мероприятий при запертых распашных решетках на окнах помещений, в которых они проводятся;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применять дуговые прожекторы, свечи и хлопушки, устраивать фейерверки и другие световые пожароопасные эффекты, которые могут привести к пожару;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украшать елку целлулоидными игрушками, а также марлей и ватой, не пропитанными огнезащитными составами;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одевать детей в костюмы из легкогорючих материалов;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проводить огневые, покрасочные и другие пожароопасные и взрывопожароопасные работы;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использовать ставни на окнах для затемнения помещений;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уменьшать ширину проходов между рядами и устанавливать в проходах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дополнительные кресла, стулья и т. п.;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полностью гасить свет в помещении во время спектаклей или представлений;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допускать заполнение помещений людьми сверх установленной нормы.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center"/>
        <w:textAlignment w:val="baseline"/>
        <w:rPr>
          <w:rFonts w:ascii="Times New Roman" w:eastAsia="Times New Roman" w:hAnsi="Times New Roman" w:cs="Times New Roman"/>
          <w:b/>
          <w:bCs/>
          <w:sz w:val="28"/>
          <w:szCs w:val="28"/>
          <w:bdr w:val="none" w:sz="0" w:space="0" w:color="auto" w:frame="1"/>
        </w:rPr>
      </w:pPr>
      <w:r w:rsidRPr="000F3FB0">
        <w:rPr>
          <w:rFonts w:ascii="Times New Roman" w:eastAsia="Times New Roman" w:hAnsi="Times New Roman" w:cs="Times New Roman"/>
          <w:b/>
          <w:bCs/>
          <w:sz w:val="28"/>
          <w:szCs w:val="28"/>
          <w:bdr w:val="none" w:sz="0" w:space="0" w:color="auto" w:frame="1"/>
        </w:rPr>
        <w:t>Действия в случае возникновения пожара.</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0F3FB0">
        <w:rPr>
          <w:rFonts w:ascii="Times New Roman" w:eastAsia="Times New Roman" w:hAnsi="Times New Roman" w:cs="Times New Roman"/>
          <w:sz w:val="28"/>
          <w:szCs w:val="28"/>
          <w:bdr w:val="none" w:sz="0" w:space="0" w:color="auto" w:frame="1"/>
        </w:rPr>
        <w:t xml:space="preserve">В случае </w:t>
      </w:r>
      <w:proofErr w:type="gramStart"/>
      <w:r w:rsidRPr="000F3FB0">
        <w:rPr>
          <w:rFonts w:ascii="Times New Roman" w:eastAsia="Times New Roman" w:hAnsi="Times New Roman" w:cs="Times New Roman"/>
          <w:sz w:val="28"/>
          <w:szCs w:val="28"/>
          <w:bdr w:val="none" w:sz="0" w:space="0" w:color="auto" w:frame="1"/>
        </w:rPr>
        <w:t>возникновения пожара действия работников детских учреждений</w:t>
      </w:r>
      <w:proofErr w:type="gramEnd"/>
      <w:r w:rsidRPr="000F3FB0">
        <w:rPr>
          <w:rFonts w:ascii="Times New Roman" w:eastAsia="Times New Roman" w:hAnsi="Times New Roman" w:cs="Times New Roman"/>
          <w:sz w:val="28"/>
          <w:szCs w:val="28"/>
          <w:bdr w:val="none" w:sz="0" w:space="0" w:color="auto" w:frame="1"/>
        </w:rPr>
        <w:t xml:space="preserve">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w:t>
      </w:r>
      <w:r w:rsidRPr="000F3FB0">
        <w:rPr>
          <w:rFonts w:ascii="Times New Roman" w:eastAsia="Times New Roman" w:hAnsi="Times New Roman" w:cs="Times New Roman"/>
          <w:b/>
          <w:sz w:val="28"/>
          <w:szCs w:val="28"/>
          <w:bdr w:val="none" w:sz="0" w:space="0" w:color="auto" w:frame="1"/>
        </w:rPr>
        <w:t>обязан:</w:t>
      </w:r>
      <w:r w:rsidRPr="000F3FB0">
        <w:rPr>
          <w:rFonts w:ascii="Times New Roman" w:eastAsia="Times New Roman" w:hAnsi="Times New Roman" w:cs="Times New Roman"/>
          <w:sz w:val="28"/>
          <w:szCs w:val="28"/>
          <w:bdr w:val="none" w:sz="0" w:space="0" w:color="auto" w:frame="1"/>
        </w:rPr>
        <w:t>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в) известить о пожаре руководителя детского учреждения или заменяющего его работника;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г) организовать встречу пожарных подразделений, принять меры по тушению пожара имеющимися в учреждении средствами пожаротушения.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Default="000F3FB0" w:rsidP="000F3FB0">
      <w:pPr>
        <w:shd w:val="clear" w:color="auto" w:fill="FFFFFF"/>
        <w:spacing w:after="0" w:line="374" w:lineRule="atLeast"/>
        <w:jc w:val="both"/>
        <w:textAlignment w:val="baseline"/>
        <w:rPr>
          <w:rFonts w:ascii="Times New Roman" w:eastAsia="Times New Roman" w:hAnsi="Times New Roman" w:cs="Times New Roman"/>
          <w:b/>
          <w:bCs/>
          <w:sz w:val="28"/>
          <w:szCs w:val="28"/>
          <w:bdr w:val="none" w:sz="0" w:space="0" w:color="auto" w:frame="1"/>
        </w:rPr>
      </w:pPr>
    </w:p>
    <w:p w:rsidR="000F3FB0" w:rsidRPr="000F3FB0" w:rsidRDefault="000F3FB0" w:rsidP="000F3FB0">
      <w:pPr>
        <w:shd w:val="clear" w:color="auto" w:fill="FFFFFF"/>
        <w:spacing w:after="0" w:line="374" w:lineRule="atLeast"/>
        <w:jc w:val="center"/>
        <w:textAlignment w:val="baseline"/>
        <w:rPr>
          <w:rFonts w:ascii="Times New Roman" w:eastAsia="Times New Roman" w:hAnsi="Times New Roman" w:cs="Times New Roman"/>
          <w:b/>
          <w:bCs/>
          <w:sz w:val="28"/>
          <w:szCs w:val="28"/>
          <w:bdr w:val="none" w:sz="0" w:space="0" w:color="auto" w:frame="1"/>
        </w:rPr>
      </w:pPr>
      <w:r w:rsidRPr="000F3FB0">
        <w:rPr>
          <w:rFonts w:ascii="Times New Roman" w:eastAsia="Times New Roman" w:hAnsi="Times New Roman" w:cs="Times New Roman"/>
          <w:b/>
          <w:bCs/>
          <w:sz w:val="28"/>
          <w:szCs w:val="28"/>
          <w:bdr w:val="none" w:sz="0" w:space="0" w:color="auto" w:frame="1"/>
        </w:rPr>
        <w:lastRenderedPageBreak/>
        <w:t>Основные меры безопасности при обращении с пиротехникой.</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b/>
          <w:bCs/>
          <w:sz w:val="28"/>
          <w:szCs w:val="28"/>
          <w:bdr w:val="none" w:sz="0" w:space="0" w:color="auto" w:frame="1"/>
        </w:rPr>
      </w:pPr>
      <w:r w:rsidRPr="000F3FB0">
        <w:rPr>
          <w:rFonts w:ascii="Times New Roman" w:eastAsia="Times New Roman" w:hAnsi="Times New Roman" w:cs="Times New Roman"/>
          <w:b/>
          <w:bCs/>
          <w:sz w:val="28"/>
          <w:szCs w:val="28"/>
          <w:bdr w:val="none" w:sz="0" w:space="0" w:color="auto" w:frame="1"/>
        </w:rPr>
        <w:t>Перед использованием пиротехнических изделий необходимо:</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b/>
          <w:bCs/>
          <w:sz w:val="28"/>
          <w:szCs w:val="28"/>
          <w:bdr w:val="none" w:sz="0" w:space="0" w:color="auto" w:frame="1"/>
        </w:rPr>
      </w:pPr>
      <w:r w:rsidRPr="000F3FB0">
        <w:rPr>
          <w:rFonts w:ascii="Times New Roman" w:eastAsia="Times New Roman" w:hAnsi="Times New Roman" w:cs="Times New Roman"/>
          <w:b/>
          <w:bCs/>
          <w:sz w:val="28"/>
          <w:szCs w:val="28"/>
          <w:bdr w:val="none" w:sz="0" w:space="0" w:color="auto" w:frame="1"/>
        </w:rPr>
        <w:t>Категорически запрещается:</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использовать приобретённую пиротехнику до ознакомления с инструкцией по применению и данных мер безопасности;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применять пиротехнику при ветре более 5 м/</w:t>
      </w:r>
      <w:proofErr w:type="gramStart"/>
      <w:r w:rsidRPr="000F3FB0">
        <w:rPr>
          <w:rFonts w:ascii="Times New Roman" w:eastAsia="Times New Roman" w:hAnsi="Times New Roman" w:cs="Times New Roman"/>
          <w:sz w:val="28"/>
          <w:szCs w:val="28"/>
          <w:bdr w:val="none" w:sz="0" w:space="0" w:color="auto" w:frame="1"/>
        </w:rPr>
        <w:t>с</w:t>
      </w:r>
      <w:proofErr w:type="gramEnd"/>
      <w:r w:rsidRPr="000F3FB0">
        <w:rPr>
          <w:rFonts w:ascii="Times New Roman" w:eastAsia="Times New Roman" w:hAnsi="Times New Roman" w:cs="Times New Roman"/>
          <w:sz w:val="28"/>
          <w:szCs w:val="28"/>
          <w:bdr w:val="none" w:sz="0" w:space="0" w:color="auto" w:frame="1"/>
        </w:rPr>
        <w:t>;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roofErr w:type="gramStart"/>
      <w:r w:rsidRPr="000F3FB0">
        <w:rPr>
          <w:rFonts w:ascii="Times New Roman" w:eastAsia="Times New Roman" w:hAnsi="Times New Roman" w:cs="Times New Roman"/>
          <w:sz w:val="28"/>
          <w:szCs w:val="28"/>
          <w:bdr w:val="none" w:sz="0" w:space="0" w:color="auto" w:frame="1"/>
        </w:rPr>
        <w:t xml:space="preserve">- 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0F3FB0">
        <w:rPr>
          <w:rFonts w:ascii="Times New Roman" w:eastAsia="Times New Roman" w:hAnsi="Times New Roman" w:cs="Times New Roman"/>
          <w:sz w:val="28"/>
          <w:szCs w:val="28"/>
          <w:bdr w:val="none" w:sz="0" w:space="0" w:color="auto" w:frame="1"/>
        </w:rPr>
        <w:t>электронапряжения</w:t>
      </w:r>
      <w:proofErr w:type="spellEnd"/>
      <w:r w:rsidRPr="000F3FB0">
        <w:rPr>
          <w:rFonts w:ascii="Times New Roman" w:eastAsia="Times New Roman" w:hAnsi="Times New Roman" w:cs="Times New Roman"/>
          <w:sz w:val="28"/>
          <w:szCs w:val="28"/>
          <w:bdr w:val="none" w:sz="0" w:space="0" w:color="auto" w:frame="1"/>
        </w:rPr>
        <w:t>; </w:t>
      </w:r>
      <w:proofErr w:type="gramEnd"/>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наклоняться над изделием во время его использования;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использовать изделия с истёкшим сроком годности; с видимыми повреждениями.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lastRenderedPageBreak/>
        <w:t>- 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разрешать детям самостоятельно приводить в действие пиротехнические изделия.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сушить намокшие пиротехнические изделия на отопительных приборах-батареях отопления, обогревателях и т.п.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jc w:val="center"/>
        <w:textAlignment w:val="baseline"/>
        <w:rPr>
          <w:rFonts w:ascii="Times New Roman" w:eastAsia="Times New Roman" w:hAnsi="Times New Roman" w:cs="Times New Roman"/>
          <w:b/>
          <w:bCs/>
          <w:sz w:val="28"/>
          <w:szCs w:val="28"/>
          <w:bdr w:val="none" w:sz="0" w:space="0" w:color="auto" w:frame="1"/>
        </w:rPr>
      </w:pPr>
      <w:r w:rsidRPr="000F3FB0">
        <w:rPr>
          <w:rFonts w:ascii="Times New Roman" w:eastAsia="Times New Roman" w:hAnsi="Times New Roman" w:cs="Times New Roman"/>
          <w:b/>
          <w:bCs/>
          <w:sz w:val="28"/>
          <w:szCs w:val="28"/>
          <w:bdr w:val="none" w:sz="0" w:space="0" w:color="auto" w:frame="1"/>
        </w:rPr>
        <w:t>Требования пожарной безопасности к объектам с круглосуточным массовым пребыванием людей.</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p>
    <w:p w:rsidR="000F3FB0" w:rsidRPr="000F3FB0" w:rsidRDefault="000F3FB0" w:rsidP="000F3FB0">
      <w:pPr>
        <w:shd w:val="clear" w:color="auto" w:fill="FFFFFF"/>
        <w:spacing w:after="0" w:line="374" w:lineRule="atLeast"/>
        <w:ind w:firstLine="708"/>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Руководителям организации и учреждений с круглосуточным массовым пребыванием людей, готовясь к новогодним праздникам, в дополнение к вышеперечисленным требованиям пожарной безопасности по проведению новогодних мероприятий, заблаговременно необходимо: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согласовать проведение праздничных мероприятий с органами государственного пожарного надзора;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организационным приказом назначить ответственных лиц за обеспечение пожарной безопасности в период проведения праздничных мероприятий;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xml:space="preserve">- ответственным лицам за проведение праздничных мероприятий должны пройти </w:t>
      </w:r>
      <w:proofErr w:type="gramStart"/>
      <w:r w:rsidRPr="000F3FB0">
        <w:rPr>
          <w:rFonts w:ascii="Times New Roman" w:eastAsia="Times New Roman" w:hAnsi="Times New Roman" w:cs="Times New Roman"/>
          <w:sz w:val="28"/>
          <w:szCs w:val="28"/>
          <w:bdr w:val="none" w:sz="0" w:space="0" w:color="auto" w:frame="1"/>
        </w:rPr>
        <w:t>обучение по программе</w:t>
      </w:r>
      <w:proofErr w:type="gramEnd"/>
      <w:r w:rsidRPr="000F3FB0">
        <w:rPr>
          <w:rFonts w:ascii="Times New Roman" w:eastAsia="Times New Roman" w:hAnsi="Times New Roman" w:cs="Times New Roman"/>
          <w:sz w:val="28"/>
          <w:szCs w:val="28"/>
          <w:bdr w:val="none" w:sz="0" w:space="0" w:color="auto" w:frame="1"/>
        </w:rPr>
        <w:t xml:space="preserve"> пожарно-технического минимума в организациях имеющих лицензию на данный вид деятельности;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xml:space="preserve">- разработать инструкции по мерам пожарной безопасности в период проведения </w:t>
      </w:r>
      <w:r>
        <w:rPr>
          <w:rFonts w:ascii="Times New Roman" w:eastAsia="Times New Roman" w:hAnsi="Times New Roman" w:cs="Times New Roman"/>
          <w:sz w:val="28"/>
          <w:szCs w:val="28"/>
          <w:bdr w:val="none" w:sz="0" w:space="0" w:color="auto" w:frame="1"/>
        </w:rPr>
        <w:t>п</w:t>
      </w:r>
      <w:r w:rsidRPr="000F3FB0">
        <w:rPr>
          <w:rFonts w:ascii="Times New Roman" w:eastAsia="Times New Roman" w:hAnsi="Times New Roman" w:cs="Times New Roman"/>
          <w:sz w:val="28"/>
          <w:szCs w:val="28"/>
          <w:bdr w:val="none" w:sz="0" w:space="0" w:color="auto" w:frame="1"/>
        </w:rPr>
        <w:t>раздничных мероприятий и инструкции по действию обслуживающего персонала при возникновении пожара. Довести данные инструкции до обслуживающего персонала под роспись;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отработать действия обслуживающего персонала в случае возникновения пожара; </w:t>
      </w:r>
    </w:p>
    <w:p w:rsidR="000F3FB0" w:rsidRPr="000F3FB0" w:rsidRDefault="000F3FB0" w:rsidP="000F3FB0">
      <w:pPr>
        <w:shd w:val="clear" w:color="auto" w:fill="FFFFFF"/>
        <w:spacing w:after="0" w:line="374" w:lineRule="atLeast"/>
        <w:jc w:val="both"/>
        <w:textAlignment w:val="baseline"/>
        <w:rPr>
          <w:rFonts w:ascii="Times New Roman" w:eastAsia="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обслуживающий персонал обеспечить электрическими фонарями из расчета не менее одного на каждого работника дежурного персонала, </w:t>
      </w:r>
    </w:p>
    <w:p w:rsidR="00A8217A" w:rsidRPr="000F3FB0" w:rsidRDefault="000F3FB0" w:rsidP="000F3FB0">
      <w:pPr>
        <w:shd w:val="clear" w:color="auto" w:fill="FFFFFF"/>
        <w:spacing w:line="374" w:lineRule="atLeast"/>
        <w:jc w:val="both"/>
        <w:textAlignment w:val="baseline"/>
        <w:rPr>
          <w:rFonts w:ascii="Times New Roman" w:hAnsi="Times New Roman" w:cs="Times New Roman"/>
          <w:sz w:val="28"/>
          <w:szCs w:val="28"/>
        </w:rPr>
      </w:pPr>
      <w:r w:rsidRPr="000F3FB0">
        <w:rPr>
          <w:rFonts w:ascii="Times New Roman" w:eastAsia="Times New Roman" w:hAnsi="Times New Roman" w:cs="Times New Roman"/>
          <w:sz w:val="28"/>
          <w:szCs w:val="28"/>
          <w:bdr w:val="none" w:sz="0" w:space="0" w:color="auto" w:frame="1"/>
        </w:rPr>
        <w:t>- обслуживающий персонал объектов с круглосуточным пребыванием людей обеспечить индивидуальными средствами фильтрующего действия для защиты органов дыхания, а здания высотой 5 этажей и более индивидуальными спасательными устройствами. </w:t>
      </w:r>
    </w:p>
    <w:sectPr w:rsidR="00A8217A" w:rsidRPr="000F3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useFELayout/>
  </w:compat>
  <w:rsids>
    <w:rsidRoot w:val="000F3FB0"/>
    <w:rsid w:val="000F3FB0"/>
    <w:rsid w:val="00A82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3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FB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F3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2661671">
      <w:bodyDiv w:val="1"/>
      <w:marLeft w:val="0"/>
      <w:marRight w:val="0"/>
      <w:marTop w:val="0"/>
      <w:marBottom w:val="0"/>
      <w:divBdr>
        <w:top w:val="none" w:sz="0" w:space="0" w:color="auto"/>
        <w:left w:val="none" w:sz="0" w:space="0" w:color="auto"/>
        <w:bottom w:val="none" w:sz="0" w:space="0" w:color="auto"/>
        <w:right w:val="none" w:sz="0" w:space="0" w:color="auto"/>
      </w:divBdr>
      <w:divsChild>
        <w:div w:id="634484271">
          <w:marLeft w:val="0"/>
          <w:marRight w:val="0"/>
          <w:marTop w:val="0"/>
          <w:marBottom w:val="432"/>
          <w:divBdr>
            <w:top w:val="none" w:sz="0" w:space="0" w:color="auto"/>
            <w:left w:val="none" w:sz="0" w:space="0" w:color="auto"/>
            <w:bottom w:val="none" w:sz="0" w:space="0" w:color="auto"/>
            <w:right w:val="none" w:sz="0" w:space="0" w:color="auto"/>
          </w:divBdr>
          <w:divsChild>
            <w:div w:id="142626202">
              <w:marLeft w:val="0"/>
              <w:marRight w:val="0"/>
              <w:marTop w:val="0"/>
              <w:marBottom w:val="0"/>
              <w:divBdr>
                <w:top w:val="none" w:sz="0" w:space="0" w:color="auto"/>
                <w:left w:val="none" w:sz="0" w:space="0" w:color="auto"/>
                <w:bottom w:val="none" w:sz="0" w:space="0" w:color="auto"/>
                <w:right w:val="none" w:sz="0" w:space="0" w:color="auto"/>
              </w:divBdr>
            </w:div>
            <w:div w:id="489519488">
              <w:marLeft w:val="0"/>
              <w:marRight w:val="0"/>
              <w:marTop w:val="0"/>
              <w:marBottom w:val="0"/>
              <w:divBdr>
                <w:top w:val="none" w:sz="0" w:space="0" w:color="auto"/>
                <w:left w:val="none" w:sz="0" w:space="0" w:color="auto"/>
                <w:bottom w:val="none" w:sz="0" w:space="0" w:color="auto"/>
                <w:right w:val="none" w:sz="0" w:space="0" w:color="auto"/>
              </w:divBdr>
            </w:div>
            <w:div w:id="1422986194">
              <w:marLeft w:val="0"/>
              <w:marRight w:val="0"/>
              <w:marTop w:val="0"/>
              <w:marBottom w:val="0"/>
              <w:divBdr>
                <w:top w:val="none" w:sz="0" w:space="0" w:color="auto"/>
                <w:left w:val="none" w:sz="0" w:space="0" w:color="auto"/>
                <w:bottom w:val="none" w:sz="0" w:space="0" w:color="auto"/>
                <w:right w:val="none" w:sz="0" w:space="0" w:color="auto"/>
              </w:divBdr>
            </w:div>
            <w:div w:id="296185721">
              <w:marLeft w:val="0"/>
              <w:marRight w:val="0"/>
              <w:marTop w:val="0"/>
              <w:marBottom w:val="0"/>
              <w:divBdr>
                <w:top w:val="none" w:sz="0" w:space="0" w:color="auto"/>
                <w:left w:val="none" w:sz="0" w:space="0" w:color="auto"/>
                <w:bottom w:val="none" w:sz="0" w:space="0" w:color="auto"/>
                <w:right w:val="none" w:sz="0" w:space="0" w:color="auto"/>
              </w:divBdr>
            </w:div>
            <w:div w:id="776560508">
              <w:marLeft w:val="0"/>
              <w:marRight w:val="0"/>
              <w:marTop w:val="0"/>
              <w:marBottom w:val="0"/>
              <w:divBdr>
                <w:top w:val="none" w:sz="0" w:space="0" w:color="auto"/>
                <w:left w:val="none" w:sz="0" w:space="0" w:color="auto"/>
                <w:bottom w:val="none" w:sz="0" w:space="0" w:color="auto"/>
                <w:right w:val="none" w:sz="0" w:space="0" w:color="auto"/>
              </w:divBdr>
            </w:div>
            <w:div w:id="1309555005">
              <w:marLeft w:val="0"/>
              <w:marRight w:val="0"/>
              <w:marTop w:val="0"/>
              <w:marBottom w:val="0"/>
              <w:divBdr>
                <w:top w:val="none" w:sz="0" w:space="0" w:color="auto"/>
                <w:left w:val="none" w:sz="0" w:space="0" w:color="auto"/>
                <w:bottom w:val="none" w:sz="0" w:space="0" w:color="auto"/>
                <w:right w:val="none" w:sz="0" w:space="0" w:color="auto"/>
              </w:divBdr>
            </w:div>
            <w:div w:id="1643970696">
              <w:marLeft w:val="0"/>
              <w:marRight w:val="0"/>
              <w:marTop w:val="0"/>
              <w:marBottom w:val="0"/>
              <w:divBdr>
                <w:top w:val="none" w:sz="0" w:space="0" w:color="auto"/>
                <w:left w:val="none" w:sz="0" w:space="0" w:color="auto"/>
                <w:bottom w:val="none" w:sz="0" w:space="0" w:color="auto"/>
                <w:right w:val="none" w:sz="0" w:space="0" w:color="auto"/>
              </w:divBdr>
            </w:div>
            <w:div w:id="1728188306">
              <w:marLeft w:val="0"/>
              <w:marRight w:val="0"/>
              <w:marTop w:val="0"/>
              <w:marBottom w:val="0"/>
              <w:divBdr>
                <w:top w:val="none" w:sz="0" w:space="0" w:color="auto"/>
                <w:left w:val="none" w:sz="0" w:space="0" w:color="auto"/>
                <w:bottom w:val="none" w:sz="0" w:space="0" w:color="auto"/>
                <w:right w:val="none" w:sz="0" w:space="0" w:color="auto"/>
              </w:divBdr>
            </w:div>
            <w:div w:id="1827018042">
              <w:marLeft w:val="0"/>
              <w:marRight w:val="0"/>
              <w:marTop w:val="0"/>
              <w:marBottom w:val="0"/>
              <w:divBdr>
                <w:top w:val="none" w:sz="0" w:space="0" w:color="auto"/>
                <w:left w:val="none" w:sz="0" w:space="0" w:color="auto"/>
                <w:bottom w:val="none" w:sz="0" w:space="0" w:color="auto"/>
                <w:right w:val="none" w:sz="0" w:space="0" w:color="auto"/>
              </w:divBdr>
            </w:div>
            <w:div w:id="1810706164">
              <w:marLeft w:val="0"/>
              <w:marRight w:val="0"/>
              <w:marTop w:val="0"/>
              <w:marBottom w:val="0"/>
              <w:divBdr>
                <w:top w:val="none" w:sz="0" w:space="0" w:color="auto"/>
                <w:left w:val="none" w:sz="0" w:space="0" w:color="auto"/>
                <w:bottom w:val="none" w:sz="0" w:space="0" w:color="auto"/>
                <w:right w:val="none" w:sz="0" w:space="0" w:color="auto"/>
              </w:divBdr>
            </w:div>
            <w:div w:id="1363288431">
              <w:marLeft w:val="0"/>
              <w:marRight w:val="0"/>
              <w:marTop w:val="0"/>
              <w:marBottom w:val="0"/>
              <w:divBdr>
                <w:top w:val="none" w:sz="0" w:space="0" w:color="auto"/>
                <w:left w:val="none" w:sz="0" w:space="0" w:color="auto"/>
                <w:bottom w:val="none" w:sz="0" w:space="0" w:color="auto"/>
                <w:right w:val="none" w:sz="0" w:space="0" w:color="auto"/>
              </w:divBdr>
            </w:div>
            <w:div w:id="961573533">
              <w:marLeft w:val="0"/>
              <w:marRight w:val="0"/>
              <w:marTop w:val="0"/>
              <w:marBottom w:val="0"/>
              <w:divBdr>
                <w:top w:val="none" w:sz="0" w:space="0" w:color="auto"/>
                <w:left w:val="none" w:sz="0" w:space="0" w:color="auto"/>
                <w:bottom w:val="none" w:sz="0" w:space="0" w:color="auto"/>
                <w:right w:val="none" w:sz="0" w:space="0" w:color="auto"/>
              </w:divBdr>
            </w:div>
            <w:div w:id="618726949">
              <w:marLeft w:val="0"/>
              <w:marRight w:val="0"/>
              <w:marTop w:val="0"/>
              <w:marBottom w:val="0"/>
              <w:divBdr>
                <w:top w:val="none" w:sz="0" w:space="0" w:color="auto"/>
                <w:left w:val="none" w:sz="0" w:space="0" w:color="auto"/>
                <w:bottom w:val="none" w:sz="0" w:space="0" w:color="auto"/>
                <w:right w:val="none" w:sz="0" w:space="0" w:color="auto"/>
              </w:divBdr>
            </w:div>
            <w:div w:id="973634637">
              <w:marLeft w:val="0"/>
              <w:marRight w:val="0"/>
              <w:marTop w:val="0"/>
              <w:marBottom w:val="0"/>
              <w:divBdr>
                <w:top w:val="none" w:sz="0" w:space="0" w:color="auto"/>
                <w:left w:val="none" w:sz="0" w:space="0" w:color="auto"/>
                <w:bottom w:val="none" w:sz="0" w:space="0" w:color="auto"/>
                <w:right w:val="none" w:sz="0" w:space="0" w:color="auto"/>
              </w:divBdr>
            </w:div>
            <w:div w:id="1050812083">
              <w:marLeft w:val="0"/>
              <w:marRight w:val="0"/>
              <w:marTop w:val="0"/>
              <w:marBottom w:val="0"/>
              <w:divBdr>
                <w:top w:val="none" w:sz="0" w:space="0" w:color="auto"/>
                <w:left w:val="none" w:sz="0" w:space="0" w:color="auto"/>
                <w:bottom w:val="none" w:sz="0" w:space="0" w:color="auto"/>
                <w:right w:val="none" w:sz="0" w:space="0" w:color="auto"/>
              </w:divBdr>
            </w:div>
            <w:div w:id="1188445976">
              <w:marLeft w:val="0"/>
              <w:marRight w:val="0"/>
              <w:marTop w:val="0"/>
              <w:marBottom w:val="0"/>
              <w:divBdr>
                <w:top w:val="none" w:sz="0" w:space="0" w:color="auto"/>
                <w:left w:val="none" w:sz="0" w:space="0" w:color="auto"/>
                <w:bottom w:val="none" w:sz="0" w:space="0" w:color="auto"/>
                <w:right w:val="none" w:sz="0" w:space="0" w:color="auto"/>
              </w:divBdr>
            </w:div>
            <w:div w:id="207491891">
              <w:marLeft w:val="0"/>
              <w:marRight w:val="0"/>
              <w:marTop w:val="0"/>
              <w:marBottom w:val="0"/>
              <w:divBdr>
                <w:top w:val="none" w:sz="0" w:space="0" w:color="auto"/>
                <w:left w:val="none" w:sz="0" w:space="0" w:color="auto"/>
                <w:bottom w:val="none" w:sz="0" w:space="0" w:color="auto"/>
                <w:right w:val="none" w:sz="0" w:space="0" w:color="auto"/>
              </w:divBdr>
            </w:div>
            <w:div w:id="675156083">
              <w:marLeft w:val="0"/>
              <w:marRight w:val="0"/>
              <w:marTop w:val="0"/>
              <w:marBottom w:val="0"/>
              <w:divBdr>
                <w:top w:val="none" w:sz="0" w:space="0" w:color="auto"/>
                <w:left w:val="none" w:sz="0" w:space="0" w:color="auto"/>
                <w:bottom w:val="none" w:sz="0" w:space="0" w:color="auto"/>
                <w:right w:val="none" w:sz="0" w:space="0" w:color="auto"/>
              </w:divBdr>
            </w:div>
            <w:div w:id="583757449">
              <w:marLeft w:val="0"/>
              <w:marRight w:val="0"/>
              <w:marTop w:val="0"/>
              <w:marBottom w:val="0"/>
              <w:divBdr>
                <w:top w:val="none" w:sz="0" w:space="0" w:color="auto"/>
                <w:left w:val="none" w:sz="0" w:space="0" w:color="auto"/>
                <w:bottom w:val="none" w:sz="0" w:space="0" w:color="auto"/>
                <w:right w:val="none" w:sz="0" w:space="0" w:color="auto"/>
              </w:divBdr>
            </w:div>
            <w:div w:id="945964012">
              <w:marLeft w:val="0"/>
              <w:marRight w:val="0"/>
              <w:marTop w:val="0"/>
              <w:marBottom w:val="0"/>
              <w:divBdr>
                <w:top w:val="none" w:sz="0" w:space="0" w:color="auto"/>
                <w:left w:val="none" w:sz="0" w:space="0" w:color="auto"/>
                <w:bottom w:val="none" w:sz="0" w:space="0" w:color="auto"/>
                <w:right w:val="none" w:sz="0" w:space="0" w:color="auto"/>
              </w:divBdr>
            </w:div>
            <w:div w:id="1145126826">
              <w:marLeft w:val="0"/>
              <w:marRight w:val="0"/>
              <w:marTop w:val="0"/>
              <w:marBottom w:val="0"/>
              <w:divBdr>
                <w:top w:val="none" w:sz="0" w:space="0" w:color="auto"/>
                <w:left w:val="none" w:sz="0" w:space="0" w:color="auto"/>
                <w:bottom w:val="none" w:sz="0" w:space="0" w:color="auto"/>
                <w:right w:val="none" w:sz="0" w:space="0" w:color="auto"/>
              </w:divBdr>
            </w:div>
            <w:div w:id="1740707879">
              <w:marLeft w:val="0"/>
              <w:marRight w:val="0"/>
              <w:marTop w:val="0"/>
              <w:marBottom w:val="0"/>
              <w:divBdr>
                <w:top w:val="none" w:sz="0" w:space="0" w:color="auto"/>
                <w:left w:val="none" w:sz="0" w:space="0" w:color="auto"/>
                <w:bottom w:val="none" w:sz="0" w:space="0" w:color="auto"/>
                <w:right w:val="none" w:sz="0" w:space="0" w:color="auto"/>
              </w:divBdr>
            </w:div>
            <w:div w:id="480198614">
              <w:marLeft w:val="0"/>
              <w:marRight w:val="0"/>
              <w:marTop w:val="0"/>
              <w:marBottom w:val="0"/>
              <w:divBdr>
                <w:top w:val="none" w:sz="0" w:space="0" w:color="auto"/>
                <w:left w:val="none" w:sz="0" w:space="0" w:color="auto"/>
                <w:bottom w:val="none" w:sz="0" w:space="0" w:color="auto"/>
                <w:right w:val="none" w:sz="0" w:space="0" w:color="auto"/>
              </w:divBdr>
            </w:div>
            <w:div w:id="18312184">
              <w:marLeft w:val="0"/>
              <w:marRight w:val="0"/>
              <w:marTop w:val="0"/>
              <w:marBottom w:val="0"/>
              <w:divBdr>
                <w:top w:val="none" w:sz="0" w:space="0" w:color="auto"/>
                <w:left w:val="none" w:sz="0" w:space="0" w:color="auto"/>
                <w:bottom w:val="none" w:sz="0" w:space="0" w:color="auto"/>
                <w:right w:val="none" w:sz="0" w:space="0" w:color="auto"/>
              </w:divBdr>
            </w:div>
            <w:div w:id="969283694">
              <w:marLeft w:val="0"/>
              <w:marRight w:val="0"/>
              <w:marTop w:val="0"/>
              <w:marBottom w:val="0"/>
              <w:divBdr>
                <w:top w:val="none" w:sz="0" w:space="0" w:color="auto"/>
                <w:left w:val="none" w:sz="0" w:space="0" w:color="auto"/>
                <w:bottom w:val="none" w:sz="0" w:space="0" w:color="auto"/>
                <w:right w:val="none" w:sz="0" w:space="0" w:color="auto"/>
              </w:divBdr>
            </w:div>
            <w:div w:id="1111240742">
              <w:marLeft w:val="0"/>
              <w:marRight w:val="0"/>
              <w:marTop w:val="0"/>
              <w:marBottom w:val="0"/>
              <w:divBdr>
                <w:top w:val="none" w:sz="0" w:space="0" w:color="auto"/>
                <w:left w:val="none" w:sz="0" w:space="0" w:color="auto"/>
                <w:bottom w:val="none" w:sz="0" w:space="0" w:color="auto"/>
                <w:right w:val="none" w:sz="0" w:space="0" w:color="auto"/>
              </w:divBdr>
            </w:div>
            <w:div w:id="795879340">
              <w:marLeft w:val="0"/>
              <w:marRight w:val="0"/>
              <w:marTop w:val="0"/>
              <w:marBottom w:val="0"/>
              <w:divBdr>
                <w:top w:val="none" w:sz="0" w:space="0" w:color="auto"/>
                <w:left w:val="none" w:sz="0" w:space="0" w:color="auto"/>
                <w:bottom w:val="none" w:sz="0" w:space="0" w:color="auto"/>
                <w:right w:val="none" w:sz="0" w:space="0" w:color="auto"/>
              </w:divBdr>
            </w:div>
            <w:div w:id="2087605415">
              <w:marLeft w:val="0"/>
              <w:marRight w:val="0"/>
              <w:marTop w:val="0"/>
              <w:marBottom w:val="0"/>
              <w:divBdr>
                <w:top w:val="none" w:sz="0" w:space="0" w:color="auto"/>
                <w:left w:val="none" w:sz="0" w:space="0" w:color="auto"/>
                <w:bottom w:val="none" w:sz="0" w:space="0" w:color="auto"/>
                <w:right w:val="none" w:sz="0" w:space="0" w:color="auto"/>
              </w:divBdr>
            </w:div>
            <w:div w:id="493297293">
              <w:marLeft w:val="0"/>
              <w:marRight w:val="0"/>
              <w:marTop w:val="0"/>
              <w:marBottom w:val="0"/>
              <w:divBdr>
                <w:top w:val="none" w:sz="0" w:space="0" w:color="auto"/>
                <w:left w:val="none" w:sz="0" w:space="0" w:color="auto"/>
                <w:bottom w:val="none" w:sz="0" w:space="0" w:color="auto"/>
                <w:right w:val="none" w:sz="0" w:space="0" w:color="auto"/>
              </w:divBdr>
            </w:div>
            <w:div w:id="258635713">
              <w:marLeft w:val="0"/>
              <w:marRight w:val="0"/>
              <w:marTop w:val="0"/>
              <w:marBottom w:val="0"/>
              <w:divBdr>
                <w:top w:val="none" w:sz="0" w:space="0" w:color="auto"/>
                <w:left w:val="none" w:sz="0" w:space="0" w:color="auto"/>
                <w:bottom w:val="none" w:sz="0" w:space="0" w:color="auto"/>
                <w:right w:val="none" w:sz="0" w:space="0" w:color="auto"/>
              </w:divBdr>
            </w:div>
            <w:div w:id="1685664755">
              <w:marLeft w:val="0"/>
              <w:marRight w:val="0"/>
              <w:marTop w:val="0"/>
              <w:marBottom w:val="0"/>
              <w:divBdr>
                <w:top w:val="none" w:sz="0" w:space="0" w:color="auto"/>
                <w:left w:val="none" w:sz="0" w:space="0" w:color="auto"/>
                <w:bottom w:val="none" w:sz="0" w:space="0" w:color="auto"/>
                <w:right w:val="none" w:sz="0" w:space="0" w:color="auto"/>
              </w:divBdr>
            </w:div>
            <w:div w:id="125898773">
              <w:marLeft w:val="0"/>
              <w:marRight w:val="0"/>
              <w:marTop w:val="0"/>
              <w:marBottom w:val="0"/>
              <w:divBdr>
                <w:top w:val="none" w:sz="0" w:space="0" w:color="auto"/>
                <w:left w:val="none" w:sz="0" w:space="0" w:color="auto"/>
                <w:bottom w:val="none" w:sz="0" w:space="0" w:color="auto"/>
                <w:right w:val="none" w:sz="0" w:space="0" w:color="auto"/>
              </w:divBdr>
            </w:div>
            <w:div w:id="47997615">
              <w:marLeft w:val="0"/>
              <w:marRight w:val="0"/>
              <w:marTop w:val="0"/>
              <w:marBottom w:val="0"/>
              <w:divBdr>
                <w:top w:val="none" w:sz="0" w:space="0" w:color="auto"/>
                <w:left w:val="none" w:sz="0" w:space="0" w:color="auto"/>
                <w:bottom w:val="none" w:sz="0" w:space="0" w:color="auto"/>
                <w:right w:val="none" w:sz="0" w:space="0" w:color="auto"/>
              </w:divBdr>
            </w:div>
            <w:div w:id="2069912380">
              <w:marLeft w:val="0"/>
              <w:marRight w:val="0"/>
              <w:marTop w:val="0"/>
              <w:marBottom w:val="0"/>
              <w:divBdr>
                <w:top w:val="none" w:sz="0" w:space="0" w:color="auto"/>
                <w:left w:val="none" w:sz="0" w:space="0" w:color="auto"/>
                <w:bottom w:val="none" w:sz="0" w:space="0" w:color="auto"/>
                <w:right w:val="none" w:sz="0" w:space="0" w:color="auto"/>
              </w:divBdr>
            </w:div>
            <w:div w:id="569120165">
              <w:marLeft w:val="0"/>
              <w:marRight w:val="0"/>
              <w:marTop w:val="0"/>
              <w:marBottom w:val="0"/>
              <w:divBdr>
                <w:top w:val="none" w:sz="0" w:space="0" w:color="auto"/>
                <w:left w:val="none" w:sz="0" w:space="0" w:color="auto"/>
                <w:bottom w:val="none" w:sz="0" w:space="0" w:color="auto"/>
                <w:right w:val="none" w:sz="0" w:space="0" w:color="auto"/>
              </w:divBdr>
            </w:div>
            <w:div w:id="1988780171">
              <w:marLeft w:val="0"/>
              <w:marRight w:val="0"/>
              <w:marTop w:val="0"/>
              <w:marBottom w:val="0"/>
              <w:divBdr>
                <w:top w:val="none" w:sz="0" w:space="0" w:color="auto"/>
                <w:left w:val="none" w:sz="0" w:space="0" w:color="auto"/>
                <w:bottom w:val="none" w:sz="0" w:space="0" w:color="auto"/>
                <w:right w:val="none" w:sz="0" w:space="0" w:color="auto"/>
              </w:divBdr>
            </w:div>
            <w:div w:id="1748258575">
              <w:marLeft w:val="0"/>
              <w:marRight w:val="0"/>
              <w:marTop w:val="0"/>
              <w:marBottom w:val="0"/>
              <w:divBdr>
                <w:top w:val="none" w:sz="0" w:space="0" w:color="auto"/>
                <w:left w:val="none" w:sz="0" w:space="0" w:color="auto"/>
                <w:bottom w:val="none" w:sz="0" w:space="0" w:color="auto"/>
                <w:right w:val="none" w:sz="0" w:space="0" w:color="auto"/>
              </w:divBdr>
            </w:div>
            <w:div w:id="2142535470">
              <w:marLeft w:val="0"/>
              <w:marRight w:val="0"/>
              <w:marTop w:val="0"/>
              <w:marBottom w:val="0"/>
              <w:divBdr>
                <w:top w:val="none" w:sz="0" w:space="0" w:color="auto"/>
                <w:left w:val="none" w:sz="0" w:space="0" w:color="auto"/>
                <w:bottom w:val="none" w:sz="0" w:space="0" w:color="auto"/>
                <w:right w:val="none" w:sz="0" w:space="0" w:color="auto"/>
              </w:divBdr>
            </w:div>
            <w:div w:id="808934244">
              <w:marLeft w:val="0"/>
              <w:marRight w:val="0"/>
              <w:marTop w:val="0"/>
              <w:marBottom w:val="0"/>
              <w:divBdr>
                <w:top w:val="none" w:sz="0" w:space="0" w:color="auto"/>
                <w:left w:val="none" w:sz="0" w:space="0" w:color="auto"/>
                <w:bottom w:val="none" w:sz="0" w:space="0" w:color="auto"/>
                <w:right w:val="none" w:sz="0" w:space="0" w:color="auto"/>
              </w:divBdr>
            </w:div>
            <w:div w:id="617682011">
              <w:marLeft w:val="0"/>
              <w:marRight w:val="0"/>
              <w:marTop w:val="0"/>
              <w:marBottom w:val="0"/>
              <w:divBdr>
                <w:top w:val="none" w:sz="0" w:space="0" w:color="auto"/>
                <w:left w:val="none" w:sz="0" w:space="0" w:color="auto"/>
                <w:bottom w:val="none" w:sz="0" w:space="0" w:color="auto"/>
                <w:right w:val="none" w:sz="0" w:space="0" w:color="auto"/>
              </w:divBdr>
            </w:div>
            <w:div w:id="2031057401">
              <w:marLeft w:val="0"/>
              <w:marRight w:val="0"/>
              <w:marTop w:val="0"/>
              <w:marBottom w:val="0"/>
              <w:divBdr>
                <w:top w:val="none" w:sz="0" w:space="0" w:color="auto"/>
                <w:left w:val="none" w:sz="0" w:space="0" w:color="auto"/>
                <w:bottom w:val="none" w:sz="0" w:space="0" w:color="auto"/>
                <w:right w:val="none" w:sz="0" w:space="0" w:color="auto"/>
              </w:divBdr>
            </w:div>
            <w:div w:id="1753040151">
              <w:marLeft w:val="0"/>
              <w:marRight w:val="0"/>
              <w:marTop w:val="0"/>
              <w:marBottom w:val="0"/>
              <w:divBdr>
                <w:top w:val="none" w:sz="0" w:space="0" w:color="auto"/>
                <w:left w:val="none" w:sz="0" w:space="0" w:color="auto"/>
                <w:bottom w:val="none" w:sz="0" w:space="0" w:color="auto"/>
                <w:right w:val="none" w:sz="0" w:space="0" w:color="auto"/>
              </w:divBdr>
            </w:div>
            <w:div w:id="295718518">
              <w:marLeft w:val="0"/>
              <w:marRight w:val="0"/>
              <w:marTop w:val="0"/>
              <w:marBottom w:val="0"/>
              <w:divBdr>
                <w:top w:val="none" w:sz="0" w:space="0" w:color="auto"/>
                <w:left w:val="none" w:sz="0" w:space="0" w:color="auto"/>
                <w:bottom w:val="none" w:sz="0" w:space="0" w:color="auto"/>
                <w:right w:val="none" w:sz="0" w:space="0" w:color="auto"/>
              </w:divBdr>
            </w:div>
            <w:div w:id="305009260">
              <w:marLeft w:val="0"/>
              <w:marRight w:val="0"/>
              <w:marTop w:val="0"/>
              <w:marBottom w:val="0"/>
              <w:divBdr>
                <w:top w:val="none" w:sz="0" w:space="0" w:color="auto"/>
                <w:left w:val="none" w:sz="0" w:space="0" w:color="auto"/>
                <w:bottom w:val="none" w:sz="0" w:space="0" w:color="auto"/>
                <w:right w:val="none" w:sz="0" w:space="0" w:color="auto"/>
              </w:divBdr>
            </w:div>
            <w:div w:id="1043214087">
              <w:marLeft w:val="0"/>
              <w:marRight w:val="0"/>
              <w:marTop w:val="0"/>
              <w:marBottom w:val="0"/>
              <w:divBdr>
                <w:top w:val="none" w:sz="0" w:space="0" w:color="auto"/>
                <w:left w:val="none" w:sz="0" w:space="0" w:color="auto"/>
                <w:bottom w:val="none" w:sz="0" w:space="0" w:color="auto"/>
                <w:right w:val="none" w:sz="0" w:space="0" w:color="auto"/>
              </w:divBdr>
            </w:div>
            <w:div w:id="847065811">
              <w:marLeft w:val="0"/>
              <w:marRight w:val="0"/>
              <w:marTop w:val="0"/>
              <w:marBottom w:val="0"/>
              <w:divBdr>
                <w:top w:val="none" w:sz="0" w:space="0" w:color="auto"/>
                <w:left w:val="none" w:sz="0" w:space="0" w:color="auto"/>
                <w:bottom w:val="none" w:sz="0" w:space="0" w:color="auto"/>
                <w:right w:val="none" w:sz="0" w:space="0" w:color="auto"/>
              </w:divBdr>
            </w:div>
            <w:div w:id="1777097271">
              <w:marLeft w:val="0"/>
              <w:marRight w:val="0"/>
              <w:marTop w:val="0"/>
              <w:marBottom w:val="0"/>
              <w:divBdr>
                <w:top w:val="none" w:sz="0" w:space="0" w:color="auto"/>
                <w:left w:val="none" w:sz="0" w:space="0" w:color="auto"/>
                <w:bottom w:val="none" w:sz="0" w:space="0" w:color="auto"/>
                <w:right w:val="none" w:sz="0" w:space="0" w:color="auto"/>
              </w:divBdr>
            </w:div>
            <w:div w:id="336033666">
              <w:marLeft w:val="0"/>
              <w:marRight w:val="0"/>
              <w:marTop w:val="0"/>
              <w:marBottom w:val="0"/>
              <w:divBdr>
                <w:top w:val="none" w:sz="0" w:space="0" w:color="auto"/>
                <w:left w:val="none" w:sz="0" w:space="0" w:color="auto"/>
                <w:bottom w:val="none" w:sz="0" w:space="0" w:color="auto"/>
                <w:right w:val="none" w:sz="0" w:space="0" w:color="auto"/>
              </w:divBdr>
            </w:div>
            <w:div w:id="1353652367">
              <w:marLeft w:val="0"/>
              <w:marRight w:val="0"/>
              <w:marTop w:val="0"/>
              <w:marBottom w:val="0"/>
              <w:divBdr>
                <w:top w:val="none" w:sz="0" w:space="0" w:color="auto"/>
                <w:left w:val="none" w:sz="0" w:space="0" w:color="auto"/>
                <w:bottom w:val="none" w:sz="0" w:space="0" w:color="auto"/>
                <w:right w:val="none" w:sz="0" w:space="0" w:color="auto"/>
              </w:divBdr>
            </w:div>
            <w:div w:id="609967458">
              <w:marLeft w:val="0"/>
              <w:marRight w:val="0"/>
              <w:marTop w:val="0"/>
              <w:marBottom w:val="0"/>
              <w:divBdr>
                <w:top w:val="none" w:sz="0" w:space="0" w:color="auto"/>
                <w:left w:val="none" w:sz="0" w:space="0" w:color="auto"/>
                <w:bottom w:val="none" w:sz="0" w:space="0" w:color="auto"/>
                <w:right w:val="none" w:sz="0" w:space="0" w:color="auto"/>
              </w:divBdr>
            </w:div>
            <w:div w:id="300309298">
              <w:marLeft w:val="0"/>
              <w:marRight w:val="0"/>
              <w:marTop w:val="0"/>
              <w:marBottom w:val="0"/>
              <w:divBdr>
                <w:top w:val="none" w:sz="0" w:space="0" w:color="auto"/>
                <w:left w:val="none" w:sz="0" w:space="0" w:color="auto"/>
                <w:bottom w:val="none" w:sz="0" w:space="0" w:color="auto"/>
                <w:right w:val="none" w:sz="0" w:space="0" w:color="auto"/>
              </w:divBdr>
            </w:div>
            <w:div w:id="815294115">
              <w:marLeft w:val="0"/>
              <w:marRight w:val="0"/>
              <w:marTop w:val="0"/>
              <w:marBottom w:val="0"/>
              <w:divBdr>
                <w:top w:val="none" w:sz="0" w:space="0" w:color="auto"/>
                <w:left w:val="none" w:sz="0" w:space="0" w:color="auto"/>
                <w:bottom w:val="none" w:sz="0" w:space="0" w:color="auto"/>
                <w:right w:val="none" w:sz="0" w:space="0" w:color="auto"/>
              </w:divBdr>
            </w:div>
            <w:div w:id="413167707">
              <w:marLeft w:val="0"/>
              <w:marRight w:val="0"/>
              <w:marTop w:val="0"/>
              <w:marBottom w:val="0"/>
              <w:divBdr>
                <w:top w:val="none" w:sz="0" w:space="0" w:color="auto"/>
                <w:left w:val="none" w:sz="0" w:space="0" w:color="auto"/>
                <w:bottom w:val="none" w:sz="0" w:space="0" w:color="auto"/>
                <w:right w:val="none" w:sz="0" w:space="0" w:color="auto"/>
              </w:divBdr>
            </w:div>
            <w:div w:id="1785491788">
              <w:marLeft w:val="0"/>
              <w:marRight w:val="0"/>
              <w:marTop w:val="0"/>
              <w:marBottom w:val="0"/>
              <w:divBdr>
                <w:top w:val="none" w:sz="0" w:space="0" w:color="auto"/>
                <w:left w:val="none" w:sz="0" w:space="0" w:color="auto"/>
                <w:bottom w:val="none" w:sz="0" w:space="0" w:color="auto"/>
                <w:right w:val="none" w:sz="0" w:space="0" w:color="auto"/>
              </w:divBdr>
            </w:div>
            <w:div w:id="461272530">
              <w:marLeft w:val="0"/>
              <w:marRight w:val="0"/>
              <w:marTop w:val="0"/>
              <w:marBottom w:val="0"/>
              <w:divBdr>
                <w:top w:val="none" w:sz="0" w:space="0" w:color="auto"/>
                <w:left w:val="none" w:sz="0" w:space="0" w:color="auto"/>
                <w:bottom w:val="none" w:sz="0" w:space="0" w:color="auto"/>
                <w:right w:val="none" w:sz="0" w:space="0" w:color="auto"/>
              </w:divBdr>
            </w:div>
            <w:div w:id="913903813">
              <w:marLeft w:val="0"/>
              <w:marRight w:val="0"/>
              <w:marTop w:val="0"/>
              <w:marBottom w:val="0"/>
              <w:divBdr>
                <w:top w:val="none" w:sz="0" w:space="0" w:color="auto"/>
                <w:left w:val="none" w:sz="0" w:space="0" w:color="auto"/>
                <w:bottom w:val="none" w:sz="0" w:space="0" w:color="auto"/>
                <w:right w:val="none" w:sz="0" w:space="0" w:color="auto"/>
              </w:divBdr>
            </w:div>
            <w:div w:id="1614288910">
              <w:marLeft w:val="0"/>
              <w:marRight w:val="0"/>
              <w:marTop w:val="0"/>
              <w:marBottom w:val="0"/>
              <w:divBdr>
                <w:top w:val="none" w:sz="0" w:space="0" w:color="auto"/>
                <w:left w:val="none" w:sz="0" w:space="0" w:color="auto"/>
                <w:bottom w:val="none" w:sz="0" w:space="0" w:color="auto"/>
                <w:right w:val="none" w:sz="0" w:space="0" w:color="auto"/>
              </w:divBdr>
            </w:div>
            <w:div w:id="1439057647">
              <w:marLeft w:val="0"/>
              <w:marRight w:val="0"/>
              <w:marTop w:val="0"/>
              <w:marBottom w:val="0"/>
              <w:divBdr>
                <w:top w:val="none" w:sz="0" w:space="0" w:color="auto"/>
                <w:left w:val="none" w:sz="0" w:space="0" w:color="auto"/>
                <w:bottom w:val="none" w:sz="0" w:space="0" w:color="auto"/>
                <w:right w:val="none" w:sz="0" w:space="0" w:color="auto"/>
              </w:divBdr>
            </w:div>
            <w:div w:id="1455295064">
              <w:marLeft w:val="0"/>
              <w:marRight w:val="0"/>
              <w:marTop w:val="0"/>
              <w:marBottom w:val="0"/>
              <w:divBdr>
                <w:top w:val="none" w:sz="0" w:space="0" w:color="auto"/>
                <w:left w:val="none" w:sz="0" w:space="0" w:color="auto"/>
                <w:bottom w:val="none" w:sz="0" w:space="0" w:color="auto"/>
                <w:right w:val="none" w:sz="0" w:space="0" w:color="auto"/>
              </w:divBdr>
            </w:div>
            <w:div w:id="1477987343">
              <w:marLeft w:val="0"/>
              <w:marRight w:val="0"/>
              <w:marTop w:val="0"/>
              <w:marBottom w:val="0"/>
              <w:divBdr>
                <w:top w:val="none" w:sz="0" w:space="0" w:color="auto"/>
                <w:left w:val="none" w:sz="0" w:space="0" w:color="auto"/>
                <w:bottom w:val="none" w:sz="0" w:space="0" w:color="auto"/>
                <w:right w:val="none" w:sz="0" w:space="0" w:color="auto"/>
              </w:divBdr>
            </w:div>
            <w:div w:id="2111656072">
              <w:marLeft w:val="0"/>
              <w:marRight w:val="0"/>
              <w:marTop w:val="0"/>
              <w:marBottom w:val="0"/>
              <w:divBdr>
                <w:top w:val="none" w:sz="0" w:space="0" w:color="auto"/>
                <w:left w:val="none" w:sz="0" w:space="0" w:color="auto"/>
                <w:bottom w:val="none" w:sz="0" w:space="0" w:color="auto"/>
                <w:right w:val="none" w:sz="0" w:space="0" w:color="auto"/>
              </w:divBdr>
            </w:div>
            <w:div w:id="2136557437">
              <w:marLeft w:val="0"/>
              <w:marRight w:val="0"/>
              <w:marTop w:val="0"/>
              <w:marBottom w:val="0"/>
              <w:divBdr>
                <w:top w:val="none" w:sz="0" w:space="0" w:color="auto"/>
                <w:left w:val="none" w:sz="0" w:space="0" w:color="auto"/>
                <w:bottom w:val="none" w:sz="0" w:space="0" w:color="auto"/>
                <w:right w:val="none" w:sz="0" w:space="0" w:color="auto"/>
              </w:divBdr>
            </w:div>
            <w:div w:id="563872675">
              <w:marLeft w:val="0"/>
              <w:marRight w:val="0"/>
              <w:marTop w:val="0"/>
              <w:marBottom w:val="0"/>
              <w:divBdr>
                <w:top w:val="none" w:sz="0" w:space="0" w:color="auto"/>
                <w:left w:val="none" w:sz="0" w:space="0" w:color="auto"/>
                <w:bottom w:val="none" w:sz="0" w:space="0" w:color="auto"/>
                <w:right w:val="none" w:sz="0" w:space="0" w:color="auto"/>
              </w:divBdr>
            </w:div>
            <w:div w:id="224683986">
              <w:marLeft w:val="0"/>
              <w:marRight w:val="0"/>
              <w:marTop w:val="0"/>
              <w:marBottom w:val="0"/>
              <w:divBdr>
                <w:top w:val="none" w:sz="0" w:space="0" w:color="auto"/>
                <w:left w:val="none" w:sz="0" w:space="0" w:color="auto"/>
                <w:bottom w:val="none" w:sz="0" w:space="0" w:color="auto"/>
                <w:right w:val="none" w:sz="0" w:space="0" w:color="auto"/>
              </w:divBdr>
            </w:div>
            <w:div w:id="269971521">
              <w:marLeft w:val="0"/>
              <w:marRight w:val="0"/>
              <w:marTop w:val="0"/>
              <w:marBottom w:val="0"/>
              <w:divBdr>
                <w:top w:val="none" w:sz="0" w:space="0" w:color="auto"/>
                <w:left w:val="none" w:sz="0" w:space="0" w:color="auto"/>
                <w:bottom w:val="none" w:sz="0" w:space="0" w:color="auto"/>
                <w:right w:val="none" w:sz="0" w:space="0" w:color="auto"/>
              </w:divBdr>
            </w:div>
            <w:div w:id="365562336">
              <w:marLeft w:val="0"/>
              <w:marRight w:val="0"/>
              <w:marTop w:val="0"/>
              <w:marBottom w:val="0"/>
              <w:divBdr>
                <w:top w:val="none" w:sz="0" w:space="0" w:color="auto"/>
                <w:left w:val="none" w:sz="0" w:space="0" w:color="auto"/>
                <w:bottom w:val="none" w:sz="0" w:space="0" w:color="auto"/>
                <w:right w:val="none" w:sz="0" w:space="0" w:color="auto"/>
              </w:divBdr>
            </w:div>
            <w:div w:id="1348943816">
              <w:marLeft w:val="0"/>
              <w:marRight w:val="0"/>
              <w:marTop w:val="0"/>
              <w:marBottom w:val="0"/>
              <w:divBdr>
                <w:top w:val="none" w:sz="0" w:space="0" w:color="auto"/>
                <w:left w:val="none" w:sz="0" w:space="0" w:color="auto"/>
                <w:bottom w:val="none" w:sz="0" w:space="0" w:color="auto"/>
                <w:right w:val="none" w:sz="0" w:space="0" w:color="auto"/>
              </w:divBdr>
            </w:div>
            <w:div w:id="1910116747">
              <w:marLeft w:val="0"/>
              <w:marRight w:val="0"/>
              <w:marTop w:val="0"/>
              <w:marBottom w:val="0"/>
              <w:divBdr>
                <w:top w:val="none" w:sz="0" w:space="0" w:color="auto"/>
                <w:left w:val="none" w:sz="0" w:space="0" w:color="auto"/>
                <w:bottom w:val="none" w:sz="0" w:space="0" w:color="auto"/>
                <w:right w:val="none" w:sz="0" w:space="0" w:color="auto"/>
              </w:divBdr>
            </w:div>
            <w:div w:id="58870935">
              <w:marLeft w:val="0"/>
              <w:marRight w:val="0"/>
              <w:marTop w:val="0"/>
              <w:marBottom w:val="0"/>
              <w:divBdr>
                <w:top w:val="none" w:sz="0" w:space="0" w:color="auto"/>
                <w:left w:val="none" w:sz="0" w:space="0" w:color="auto"/>
                <w:bottom w:val="none" w:sz="0" w:space="0" w:color="auto"/>
                <w:right w:val="none" w:sz="0" w:space="0" w:color="auto"/>
              </w:divBdr>
            </w:div>
            <w:div w:id="1850636070">
              <w:marLeft w:val="0"/>
              <w:marRight w:val="0"/>
              <w:marTop w:val="0"/>
              <w:marBottom w:val="0"/>
              <w:divBdr>
                <w:top w:val="none" w:sz="0" w:space="0" w:color="auto"/>
                <w:left w:val="none" w:sz="0" w:space="0" w:color="auto"/>
                <w:bottom w:val="none" w:sz="0" w:space="0" w:color="auto"/>
                <w:right w:val="none" w:sz="0" w:space="0" w:color="auto"/>
              </w:divBdr>
            </w:div>
            <w:div w:id="670371121">
              <w:marLeft w:val="0"/>
              <w:marRight w:val="0"/>
              <w:marTop w:val="0"/>
              <w:marBottom w:val="0"/>
              <w:divBdr>
                <w:top w:val="none" w:sz="0" w:space="0" w:color="auto"/>
                <w:left w:val="none" w:sz="0" w:space="0" w:color="auto"/>
                <w:bottom w:val="none" w:sz="0" w:space="0" w:color="auto"/>
                <w:right w:val="none" w:sz="0" w:space="0" w:color="auto"/>
              </w:divBdr>
            </w:div>
            <w:div w:id="515386257">
              <w:marLeft w:val="0"/>
              <w:marRight w:val="0"/>
              <w:marTop w:val="0"/>
              <w:marBottom w:val="0"/>
              <w:divBdr>
                <w:top w:val="none" w:sz="0" w:space="0" w:color="auto"/>
                <w:left w:val="none" w:sz="0" w:space="0" w:color="auto"/>
                <w:bottom w:val="none" w:sz="0" w:space="0" w:color="auto"/>
                <w:right w:val="none" w:sz="0" w:space="0" w:color="auto"/>
              </w:divBdr>
            </w:div>
            <w:div w:id="1616671827">
              <w:marLeft w:val="0"/>
              <w:marRight w:val="0"/>
              <w:marTop w:val="0"/>
              <w:marBottom w:val="0"/>
              <w:divBdr>
                <w:top w:val="none" w:sz="0" w:space="0" w:color="auto"/>
                <w:left w:val="none" w:sz="0" w:space="0" w:color="auto"/>
                <w:bottom w:val="none" w:sz="0" w:space="0" w:color="auto"/>
                <w:right w:val="none" w:sz="0" w:space="0" w:color="auto"/>
              </w:divBdr>
            </w:div>
            <w:div w:id="1225990029">
              <w:marLeft w:val="0"/>
              <w:marRight w:val="0"/>
              <w:marTop w:val="0"/>
              <w:marBottom w:val="0"/>
              <w:divBdr>
                <w:top w:val="none" w:sz="0" w:space="0" w:color="auto"/>
                <w:left w:val="none" w:sz="0" w:space="0" w:color="auto"/>
                <w:bottom w:val="none" w:sz="0" w:space="0" w:color="auto"/>
                <w:right w:val="none" w:sz="0" w:space="0" w:color="auto"/>
              </w:divBdr>
            </w:div>
            <w:div w:id="139032892">
              <w:marLeft w:val="0"/>
              <w:marRight w:val="0"/>
              <w:marTop w:val="0"/>
              <w:marBottom w:val="0"/>
              <w:divBdr>
                <w:top w:val="none" w:sz="0" w:space="0" w:color="auto"/>
                <w:left w:val="none" w:sz="0" w:space="0" w:color="auto"/>
                <w:bottom w:val="none" w:sz="0" w:space="0" w:color="auto"/>
                <w:right w:val="none" w:sz="0" w:space="0" w:color="auto"/>
              </w:divBdr>
            </w:div>
            <w:div w:id="626013144">
              <w:marLeft w:val="0"/>
              <w:marRight w:val="0"/>
              <w:marTop w:val="0"/>
              <w:marBottom w:val="0"/>
              <w:divBdr>
                <w:top w:val="none" w:sz="0" w:space="0" w:color="auto"/>
                <w:left w:val="none" w:sz="0" w:space="0" w:color="auto"/>
                <w:bottom w:val="none" w:sz="0" w:space="0" w:color="auto"/>
                <w:right w:val="none" w:sz="0" w:space="0" w:color="auto"/>
              </w:divBdr>
            </w:div>
            <w:div w:id="1841777441">
              <w:marLeft w:val="0"/>
              <w:marRight w:val="0"/>
              <w:marTop w:val="0"/>
              <w:marBottom w:val="0"/>
              <w:divBdr>
                <w:top w:val="none" w:sz="0" w:space="0" w:color="auto"/>
                <w:left w:val="none" w:sz="0" w:space="0" w:color="auto"/>
                <w:bottom w:val="none" w:sz="0" w:space="0" w:color="auto"/>
                <w:right w:val="none" w:sz="0" w:space="0" w:color="auto"/>
              </w:divBdr>
            </w:div>
            <w:div w:id="1577283019">
              <w:marLeft w:val="0"/>
              <w:marRight w:val="0"/>
              <w:marTop w:val="0"/>
              <w:marBottom w:val="0"/>
              <w:divBdr>
                <w:top w:val="none" w:sz="0" w:space="0" w:color="auto"/>
                <w:left w:val="none" w:sz="0" w:space="0" w:color="auto"/>
                <w:bottom w:val="none" w:sz="0" w:space="0" w:color="auto"/>
                <w:right w:val="none" w:sz="0" w:space="0" w:color="auto"/>
              </w:divBdr>
            </w:div>
            <w:div w:id="510681125">
              <w:marLeft w:val="0"/>
              <w:marRight w:val="0"/>
              <w:marTop w:val="0"/>
              <w:marBottom w:val="0"/>
              <w:divBdr>
                <w:top w:val="none" w:sz="0" w:space="0" w:color="auto"/>
                <w:left w:val="none" w:sz="0" w:space="0" w:color="auto"/>
                <w:bottom w:val="none" w:sz="0" w:space="0" w:color="auto"/>
                <w:right w:val="none" w:sz="0" w:space="0" w:color="auto"/>
              </w:divBdr>
            </w:div>
            <w:div w:id="270743540">
              <w:marLeft w:val="0"/>
              <w:marRight w:val="0"/>
              <w:marTop w:val="0"/>
              <w:marBottom w:val="0"/>
              <w:divBdr>
                <w:top w:val="none" w:sz="0" w:space="0" w:color="auto"/>
                <w:left w:val="none" w:sz="0" w:space="0" w:color="auto"/>
                <w:bottom w:val="none" w:sz="0" w:space="0" w:color="auto"/>
                <w:right w:val="none" w:sz="0" w:space="0" w:color="auto"/>
              </w:divBdr>
            </w:div>
            <w:div w:id="402723993">
              <w:marLeft w:val="0"/>
              <w:marRight w:val="0"/>
              <w:marTop w:val="0"/>
              <w:marBottom w:val="0"/>
              <w:divBdr>
                <w:top w:val="none" w:sz="0" w:space="0" w:color="auto"/>
                <w:left w:val="none" w:sz="0" w:space="0" w:color="auto"/>
                <w:bottom w:val="none" w:sz="0" w:space="0" w:color="auto"/>
                <w:right w:val="none" w:sz="0" w:space="0" w:color="auto"/>
              </w:divBdr>
            </w:div>
            <w:div w:id="1290285312">
              <w:marLeft w:val="0"/>
              <w:marRight w:val="0"/>
              <w:marTop w:val="0"/>
              <w:marBottom w:val="0"/>
              <w:divBdr>
                <w:top w:val="none" w:sz="0" w:space="0" w:color="auto"/>
                <w:left w:val="none" w:sz="0" w:space="0" w:color="auto"/>
                <w:bottom w:val="none" w:sz="0" w:space="0" w:color="auto"/>
                <w:right w:val="none" w:sz="0" w:space="0" w:color="auto"/>
              </w:divBdr>
            </w:div>
            <w:div w:id="1747990344">
              <w:marLeft w:val="0"/>
              <w:marRight w:val="0"/>
              <w:marTop w:val="0"/>
              <w:marBottom w:val="0"/>
              <w:divBdr>
                <w:top w:val="none" w:sz="0" w:space="0" w:color="auto"/>
                <w:left w:val="none" w:sz="0" w:space="0" w:color="auto"/>
                <w:bottom w:val="none" w:sz="0" w:space="0" w:color="auto"/>
                <w:right w:val="none" w:sz="0" w:space="0" w:color="auto"/>
              </w:divBdr>
            </w:div>
            <w:div w:id="1622153809">
              <w:marLeft w:val="0"/>
              <w:marRight w:val="0"/>
              <w:marTop w:val="0"/>
              <w:marBottom w:val="0"/>
              <w:divBdr>
                <w:top w:val="none" w:sz="0" w:space="0" w:color="auto"/>
                <w:left w:val="none" w:sz="0" w:space="0" w:color="auto"/>
                <w:bottom w:val="none" w:sz="0" w:space="0" w:color="auto"/>
                <w:right w:val="none" w:sz="0" w:space="0" w:color="auto"/>
              </w:divBdr>
            </w:div>
            <w:div w:id="550267199">
              <w:marLeft w:val="0"/>
              <w:marRight w:val="0"/>
              <w:marTop w:val="0"/>
              <w:marBottom w:val="0"/>
              <w:divBdr>
                <w:top w:val="none" w:sz="0" w:space="0" w:color="auto"/>
                <w:left w:val="none" w:sz="0" w:space="0" w:color="auto"/>
                <w:bottom w:val="none" w:sz="0" w:space="0" w:color="auto"/>
                <w:right w:val="none" w:sz="0" w:space="0" w:color="auto"/>
              </w:divBdr>
            </w:div>
            <w:div w:id="1058747102">
              <w:marLeft w:val="0"/>
              <w:marRight w:val="0"/>
              <w:marTop w:val="0"/>
              <w:marBottom w:val="0"/>
              <w:divBdr>
                <w:top w:val="none" w:sz="0" w:space="0" w:color="auto"/>
                <w:left w:val="none" w:sz="0" w:space="0" w:color="auto"/>
                <w:bottom w:val="none" w:sz="0" w:space="0" w:color="auto"/>
                <w:right w:val="none" w:sz="0" w:space="0" w:color="auto"/>
              </w:divBdr>
            </w:div>
            <w:div w:id="296493548">
              <w:marLeft w:val="0"/>
              <w:marRight w:val="0"/>
              <w:marTop w:val="0"/>
              <w:marBottom w:val="0"/>
              <w:divBdr>
                <w:top w:val="none" w:sz="0" w:space="0" w:color="auto"/>
                <w:left w:val="none" w:sz="0" w:space="0" w:color="auto"/>
                <w:bottom w:val="none" w:sz="0" w:space="0" w:color="auto"/>
                <w:right w:val="none" w:sz="0" w:space="0" w:color="auto"/>
              </w:divBdr>
            </w:div>
            <w:div w:id="1563711818">
              <w:marLeft w:val="0"/>
              <w:marRight w:val="0"/>
              <w:marTop w:val="0"/>
              <w:marBottom w:val="0"/>
              <w:divBdr>
                <w:top w:val="none" w:sz="0" w:space="0" w:color="auto"/>
                <w:left w:val="none" w:sz="0" w:space="0" w:color="auto"/>
                <w:bottom w:val="none" w:sz="0" w:space="0" w:color="auto"/>
                <w:right w:val="none" w:sz="0" w:space="0" w:color="auto"/>
              </w:divBdr>
            </w:div>
            <w:div w:id="451705851">
              <w:marLeft w:val="0"/>
              <w:marRight w:val="0"/>
              <w:marTop w:val="0"/>
              <w:marBottom w:val="0"/>
              <w:divBdr>
                <w:top w:val="none" w:sz="0" w:space="0" w:color="auto"/>
                <w:left w:val="none" w:sz="0" w:space="0" w:color="auto"/>
                <w:bottom w:val="none" w:sz="0" w:space="0" w:color="auto"/>
                <w:right w:val="none" w:sz="0" w:space="0" w:color="auto"/>
              </w:divBdr>
            </w:div>
            <w:div w:id="96872349">
              <w:marLeft w:val="0"/>
              <w:marRight w:val="0"/>
              <w:marTop w:val="0"/>
              <w:marBottom w:val="0"/>
              <w:divBdr>
                <w:top w:val="none" w:sz="0" w:space="0" w:color="auto"/>
                <w:left w:val="none" w:sz="0" w:space="0" w:color="auto"/>
                <w:bottom w:val="none" w:sz="0" w:space="0" w:color="auto"/>
                <w:right w:val="none" w:sz="0" w:space="0" w:color="auto"/>
              </w:divBdr>
            </w:div>
            <w:div w:id="1102608532">
              <w:marLeft w:val="0"/>
              <w:marRight w:val="0"/>
              <w:marTop w:val="0"/>
              <w:marBottom w:val="0"/>
              <w:divBdr>
                <w:top w:val="none" w:sz="0" w:space="0" w:color="auto"/>
                <w:left w:val="none" w:sz="0" w:space="0" w:color="auto"/>
                <w:bottom w:val="none" w:sz="0" w:space="0" w:color="auto"/>
                <w:right w:val="none" w:sz="0" w:space="0" w:color="auto"/>
              </w:divBdr>
            </w:div>
            <w:div w:id="1835879920">
              <w:marLeft w:val="0"/>
              <w:marRight w:val="0"/>
              <w:marTop w:val="0"/>
              <w:marBottom w:val="0"/>
              <w:divBdr>
                <w:top w:val="none" w:sz="0" w:space="0" w:color="auto"/>
                <w:left w:val="none" w:sz="0" w:space="0" w:color="auto"/>
                <w:bottom w:val="none" w:sz="0" w:space="0" w:color="auto"/>
                <w:right w:val="none" w:sz="0" w:space="0" w:color="auto"/>
              </w:divBdr>
            </w:div>
            <w:div w:id="125859909">
              <w:marLeft w:val="0"/>
              <w:marRight w:val="0"/>
              <w:marTop w:val="0"/>
              <w:marBottom w:val="0"/>
              <w:divBdr>
                <w:top w:val="none" w:sz="0" w:space="0" w:color="auto"/>
                <w:left w:val="none" w:sz="0" w:space="0" w:color="auto"/>
                <w:bottom w:val="none" w:sz="0" w:space="0" w:color="auto"/>
                <w:right w:val="none" w:sz="0" w:space="0" w:color="auto"/>
              </w:divBdr>
            </w:div>
            <w:div w:id="352075592">
              <w:marLeft w:val="0"/>
              <w:marRight w:val="0"/>
              <w:marTop w:val="0"/>
              <w:marBottom w:val="0"/>
              <w:divBdr>
                <w:top w:val="none" w:sz="0" w:space="0" w:color="auto"/>
                <w:left w:val="none" w:sz="0" w:space="0" w:color="auto"/>
                <w:bottom w:val="none" w:sz="0" w:space="0" w:color="auto"/>
                <w:right w:val="none" w:sz="0" w:space="0" w:color="auto"/>
              </w:divBdr>
            </w:div>
            <w:div w:id="1117287553">
              <w:marLeft w:val="0"/>
              <w:marRight w:val="0"/>
              <w:marTop w:val="0"/>
              <w:marBottom w:val="0"/>
              <w:divBdr>
                <w:top w:val="none" w:sz="0" w:space="0" w:color="auto"/>
                <w:left w:val="none" w:sz="0" w:space="0" w:color="auto"/>
                <w:bottom w:val="none" w:sz="0" w:space="0" w:color="auto"/>
                <w:right w:val="none" w:sz="0" w:space="0" w:color="auto"/>
              </w:divBdr>
            </w:div>
            <w:div w:id="432437678">
              <w:marLeft w:val="0"/>
              <w:marRight w:val="0"/>
              <w:marTop w:val="0"/>
              <w:marBottom w:val="0"/>
              <w:divBdr>
                <w:top w:val="none" w:sz="0" w:space="0" w:color="auto"/>
                <w:left w:val="none" w:sz="0" w:space="0" w:color="auto"/>
                <w:bottom w:val="none" w:sz="0" w:space="0" w:color="auto"/>
                <w:right w:val="none" w:sz="0" w:space="0" w:color="auto"/>
              </w:divBdr>
            </w:div>
            <w:div w:id="854927543">
              <w:marLeft w:val="0"/>
              <w:marRight w:val="0"/>
              <w:marTop w:val="0"/>
              <w:marBottom w:val="0"/>
              <w:divBdr>
                <w:top w:val="none" w:sz="0" w:space="0" w:color="auto"/>
                <w:left w:val="none" w:sz="0" w:space="0" w:color="auto"/>
                <w:bottom w:val="none" w:sz="0" w:space="0" w:color="auto"/>
                <w:right w:val="none" w:sz="0" w:space="0" w:color="auto"/>
              </w:divBdr>
            </w:div>
            <w:div w:id="376393337">
              <w:marLeft w:val="0"/>
              <w:marRight w:val="0"/>
              <w:marTop w:val="0"/>
              <w:marBottom w:val="0"/>
              <w:divBdr>
                <w:top w:val="none" w:sz="0" w:space="0" w:color="auto"/>
                <w:left w:val="none" w:sz="0" w:space="0" w:color="auto"/>
                <w:bottom w:val="none" w:sz="0" w:space="0" w:color="auto"/>
                <w:right w:val="none" w:sz="0" w:space="0" w:color="auto"/>
              </w:divBdr>
            </w:div>
            <w:div w:id="347829275">
              <w:marLeft w:val="0"/>
              <w:marRight w:val="0"/>
              <w:marTop w:val="0"/>
              <w:marBottom w:val="0"/>
              <w:divBdr>
                <w:top w:val="none" w:sz="0" w:space="0" w:color="auto"/>
                <w:left w:val="none" w:sz="0" w:space="0" w:color="auto"/>
                <w:bottom w:val="none" w:sz="0" w:space="0" w:color="auto"/>
                <w:right w:val="none" w:sz="0" w:space="0" w:color="auto"/>
              </w:divBdr>
            </w:div>
            <w:div w:id="1670058905">
              <w:marLeft w:val="0"/>
              <w:marRight w:val="0"/>
              <w:marTop w:val="0"/>
              <w:marBottom w:val="0"/>
              <w:divBdr>
                <w:top w:val="none" w:sz="0" w:space="0" w:color="auto"/>
                <w:left w:val="none" w:sz="0" w:space="0" w:color="auto"/>
                <w:bottom w:val="none" w:sz="0" w:space="0" w:color="auto"/>
                <w:right w:val="none" w:sz="0" w:space="0" w:color="auto"/>
              </w:divBdr>
            </w:div>
            <w:div w:id="1645810561">
              <w:marLeft w:val="0"/>
              <w:marRight w:val="0"/>
              <w:marTop w:val="0"/>
              <w:marBottom w:val="0"/>
              <w:divBdr>
                <w:top w:val="none" w:sz="0" w:space="0" w:color="auto"/>
                <w:left w:val="none" w:sz="0" w:space="0" w:color="auto"/>
                <w:bottom w:val="none" w:sz="0" w:space="0" w:color="auto"/>
                <w:right w:val="none" w:sz="0" w:space="0" w:color="auto"/>
              </w:divBdr>
            </w:div>
            <w:div w:id="1393894344">
              <w:marLeft w:val="0"/>
              <w:marRight w:val="0"/>
              <w:marTop w:val="0"/>
              <w:marBottom w:val="0"/>
              <w:divBdr>
                <w:top w:val="none" w:sz="0" w:space="0" w:color="auto"/>
                <w:left w:val="none" w:sz="0" w:space="0" w:color="auto"/>
                <w:bottom w:val="none" w:sz="0" w:space="0" w:color="auto"/>
                <w:right w:val="none" w:sz="0" w:space="0" w:color="auto"/>
              </w:divBdr>
            </w:div>
            <w:div w:id="1243837523">
              <w:marLeft w:val="0"/>
              <w:marRight w:val="0"/>
              <w:marTop w:val="0"/>
              <w:marBottom w:val="0"/>
              <w:divBdr>
                <w:top w:val="none" w:sz="0" w:space="0" w:color="auto"/>
                <w:left w:val="none" w:sz="0" w:space="0" w:color="auto"/>
                <w:bottom w:val="none" w:sz="0" w:space="0" w:color="auto"/>
                <w:right w:val="none" w:sz="0" w:space="0" w:color="auto"/>
              </w:divBdr>
            </w:div>
            <w:div w:id="1234975187">
              <w:marLeft w:val="0"/>
              <w:marRight w:val="0"/>
              <w:marTop w:val="0"/>
              <w:marBottom w:val="0"/>
              <w:divBdr>
                <w:top w:val="none" w:sz="0" w:space="0" w:color="auto"/>
                <w:left w:val="none" w:sz="0" w:space="0" w:color="auto"/>
                <w:bottom w:val="none" w:sz="0" w:space="0" w:color="auto"/>
                <w:right w:val="none" w:sz="0" w:space="0" w:color="auto"/>
              </w:divBdr>
            </w:div>
            <w:div w:id="1658069568">
              <w:marLeft w:val="0"/>
              <w:marRight w:val="0"/>
              <w:marTop w:val="0"/>
              <w:marBottom w:val="0"/>
              <w:divBdr>
                <w:top w:val="none" w:sz="0" w:space="0" w:color="auto"/>
                <w:left w:val="none" w:sz="0" w:space="0" w:color="auto"/>
                <w:bottom w:val="none" w:sz="0" w:space="0" w:color="auto"/>
                <w:right w:val="none" w:sz="0" w:space="0" w:color="auto"/>
              </w:divBdr>
            </w:div>
            <w:div w:id="177891581">
              <w:marLeft w:val="0"/>
              <w:marRight w:val="0"/>
              <w:marTop w:val="0"/>
              <w:marBottom w:val="0"/>
              <w:divBdr>
                <w:top w:val="none" w:sz="0" w:space="0" w:color="auto"/>
                <w:left w:val="none" w:sz="0" w:space="0" w:color="auto"/>
                <w:bottom w:val="none" w:sz="0" w:space="0" w:color="auto"/>
                <w:right w:val="none" w:sz="0" w:space="0" w:color="auto"/>
              </w:divBdr>
            </w:div>
            <w:div w:id="1430392103">
              <w:marLeft w:val="0"/>
              <w:marRight w:val="0"/>
              <w:marTop w:val="0"/>
              <w:marBottom w:val="0"/>
              <w:divBdr>
                <w:top w:val="none" w:sz="0" w:space="0" w:color="auto"/>
                <w:left w:val="none" w:sz="0" w:space="0" w:color="auto"/>
                <w:bottom w:val="none" w:sz="0" w:space="0" w:color="auto"/>
                <w:right w:val="none" w:sz="0" w:space="0" w:color="auto"/>
              </w:divBdr>
            </w:div>
            <w:div w:id="2229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1461</Words>
  <Characters>8334</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2022-12-28T06:45:00Z</dcterms:created>
  <dcterms:modified xsi:type="dcterms:W3CDTF">2022-12-28T06:51:00Z</dcterms:modified>
</cp:coreProperties>
</file>